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D6EAD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AD58F5" w:rsidRDefault="000F67C9" w:rsidP="003936F0">
      <w:pPr>
        <w:tabs>
          <w:tab w:val="left" w:leader="hyphen" w:pos="10206"/>
        </w:tabs>
        <w:jc w:val="center"/>
        <w:rPr>
          <w:b/>
          <w:sz w:val="22"/>
          <w:szCs w:val="22"/>
        </w:rPr>
      </w:pPr>
    </w:p>
    <w:p w:rsidR="00BD3702" w:rsidRPr="00AD58F5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D64243" w:rsidP="00D64243">
      <w:pPr>
        <w:tabs>
          <w:tab w:val="left" w:pos="4820"/>
          <w:tab w:val="left" w:leader="hyphen" w:pos="10206"/>
        </w:tabs>
      </w:pPr>
      <w:r>
        <w:rPr>
          <w:bCs/>
        </w:rPr>
        <w:t>08</w:t>
      </w:r>
      <w:r w:rsidR="005A57A0">
        <w:rPr>
          <w:bCs/>
        </w:rPr>
        <w:t xml:space="preserve"> квітня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</w:t>
      </w:r>
      <w:r w:rsidR="00A02211">
        <w:t xml:space="preserve">     </w:t>
      </w:r>
      <w:r w:rsidR="00AC5E63">
        <w:t xml:space="preserve">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</w:t>
      </w:r>
      <w:r w:rsidR="00A02211">
        <w:t xml:space="preserve">  </w:t>
      </w:r>
      <w:r w:rsidR="003936F0">
        <w:t xml:space="preserve"> </w:t>
      </w:r>
      <w:r w:rsidR="007415A6">
        <w:t xml:space="preserve"> </w:t>
      </w:r>
      <w:r w:rsidR="002258D8">
        <w:rPr>
          <w:lang w:val="ru-RU"/>
        </w:rPr>
        <w:t xml:space="preserve"> </w:t>
      </w:r>
      <w:r>
        <w:t xml:space="preserve">  </w:t>
      </w:r>
      <w:r w:rsidR="00932390">
        <w:t xml:space="preserve"> </w:t>
      </w:r>
      <w:r w:rsidR="003936F0">
        <w:t>№</w:t>
      </w:r>
      <w:r w:rsidR="009C3FDC">
        <w:t xml:space="preserve"> </w:t>
      </w:r>
      <w:r>
        <w:rPr>
          <w:lang w:val="ru-RU"/>
        </w:rPr>
        <w:t>192</w:t>
      </w:r>
      <w:r w:rsidR="007415A6">
        <w:t>-р</w:t>
      </w:r>
    </w:p>
    <w:p w:rsidR="00382440" w:rsidRPr="00AD58F5" w:rsidRDefault="00382440" w:rsidP="003D2304">
      <w:pPr>
        <w:jc w:val="both"/>
        <w:rPr>
          <w:sz w:val="22"/>
          <w:szCs w:val="22"/>
          <w:lang w:val="ru-RU"/>
        </w:rPr>
      </w:pPr>
    </w:p>
    <w:p w:rsidR="0063141E" w:rsidRPr="00AD58F5" w:rsidRDefault="0063141E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AD58F5" w:rsidRDefault="007E5323" w:rsidP="00AD58F5">
      <w:pPr>
        <w:jc w:val="both"/>
      </w:pPr>
    </w:p>
    <w:p w:rsidR="00186751" w:rsidRPr="008078B0" w:rsidRDefault="00186751" w:rsidP="00AD58F5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</w:t>
      </w:r>
      <w:r w:rsidR="005A57A0" w:rsidRPr="005A57A0">
        <w:rPr>
          <w:szCs w:val="24"/>
        </w:rPr>
        <w:t>повторн</w:t>
      </w:r>
      <w:r w:rsidR="005A57A0">
        <w:rPr>
          <w:szCs w:val="24"/>
        </w:rPr>
        <w:t>у</w:t>
      </w:r>
      <w:r w:rsidR="005A57A0" w:rsidRPr="005A57A0">
        <w:rPr>
          <w:szCs w:val="24"/>
        </w:rPr>
        <w:t xml:space="preserve"> заяв</w:t>
      </w:r>
      <w:r w:rsidR="005A57A0">
        <w:rPr>
          <w:szCs w:val="24"/>
        </w:rPr>
        <w:t>у</w:t>
      </w:r>
      <w:r w:rsidR="005A57A0" w:rsidRPr="005A57A0">
        <w:rPr>
          <w:szCs w:val="24"/>
        </w:rPr>
        <w:t xml:space="preserve"> уповноважених представників товариства з обмеженою відповідальністю «СІСТЕМБУД» (далі –                          ТОВ «СІСТЕМБУД») (м. Київ) про надання дозволу ТОВ «СІСТЕМБУД» на придбання активів у вигляді нежитлового приміщення (виробнича будівля – лабораторний комплекс</w:t>
      </w:r>
      <w:r w:rsidR="005F73E9" w:rsidRPr="005F73E9">
        <w:t xml:space="preserve"> </w:t>
      </w:r>
      <w:r w:rsidR="005F73E9" w:rsidRPr="005F73E9">
        <w:rPr>
          <w:szCs w:val="24"/>
        </w:rPr>
        <w:t>літера Б</w:t>
      </w:r>
      <w:r w:rsidR="005A57A0" w:rsidRPr="005A57A0">
        <w:rPr>
          <w:szCs w:val="24"/>
        </w:rPr>
        <w:t>), як</w:t>
      </w:r>
      <w:r w:rsidR="005A57A0">
        <w:rPr>
          <w:szCs w:val="24"/>
        </w:rPr>
        <w:t>і</w:t>
      </w:r>
      <w:r w:rsidR="005A57A0" w:rsidRPr="005A57A0">
        <w:rPr>
          <w:szCs w:val="24"/>
        </w:rPr>
        <w:t xml:space="preserve"> знаход</w:t>
      </w:r>
      <w:r w:rsidR="005A57A0">
        <w:rPr>
          <w:szCs w:val="24"/>
        </w:rPr>
        <w:t>я</w:t>
      </w:r>
      <w:r w:rsidR="005A57A0" w:rsidRPr="005A57A0">
        <w:rPr>
          <w:szCs w:val="24"/>
        </w:rPr>
        <w:t>ться за адресою</w:t>
      </w:r>
      <w:r w:rsidR="005A57A0">
        <w:rPr>
          <w:szCs w:val="24"/>
        </w:rPr>
        <w:t>: вул. Антоновича, 180, м. Київ</w:t>
      </w:r>
      <w:r w:rsidR="008078B0" w:rsidRPr="008078B0">
        <w:t xml:space="preserve">, </w:t>
      </w:r>
    </w:p>
    <w:p w:rsidR="00186751" w:rsidRPr="005F73E9" w:rsidRDefault="00186751" w:rsidP="00AD58F5">
      <w:pPr>
        <w:pStyle w:val="a3"/>
        <w:tabs>
          <w:tab w:val="left" w:pos="4862"/>
        </w:tabs>
        <w:rPr>
          <w:sz w:val="32"/>
          <w:szCs w:val="32"/>
        </w:rPr>
      </w:pPr>
    </w:p>
    <w:p w:rsidR="00186751" w:rsidRPr="00186751" w:rsidRDefault="00186751" w:rsidP="00AD58F5">
      <w:pPr>
        <w:pStyle w:val="a3"/>
        <w:ind w:firstLine="709"/>
        <w:jc w:val="center"/>
      </w:pPr>
      <w:r w:rsidRPr="00186751">
        <w:t>ВСТАНОВИВ:</w:t>
      </w:r>
    </w:p>
    <w:p w:rsidR="00186751" w:rsidRPr="005F73E9" w:rsidRDefault="00186751" w:rsidP="00AD58F5">
      <w:pPr>
        <w:pStyle w:val="a3"/>
        <w:tabs>
          <w:tab w:val="left" w:pos="4862"/>
        </w:tabs>
        <w:rPr>
          <w:sz w:val="32"/>
          <w:szCs w:val="32"/>
        </w:rPr>
      </w:pPr>
    </w:p>
    <w:p w:rsidR="00186751" w:rsidRDefault="005A57A0" w:rsidP="00316A55">
      <w:pPr>
        <w:pStyle w:val="a3"/>
        <w:tabs>
          <w:tab w:val="left" w:pos="4862"/>
        </w:tabs>
        <w:ind w:firstLine="709"/>
      </w:pPr>
      <w:r w:rsidRPr="005A57A0">
        <w:t>Концентрація полягає у придбанні ТОВ «СІСТЕМБУД» активів у вигляді нежитлового приміщення (виробнича будівля – лабораторний комплекс</w:t>
      </w:r>
      <w:r w:rsidR="005F73E9" w:rsidRPr="00A50BEF">
        <w:rPr>
          <w:rFonts w:eastAsia="Calibri"/>
          <w:color w:val="000000"/>
          <w:szCs w:val="24"/>
          <w:lang w:eastAsia="en-US"/>
        </w:rPr>
        <w:t xml:space="preserve"> </w:t>
      </w:r>
      <w:r w:rsidR="005F73E9" w:rsidRPr="005F73E9">
        <w:rPr>
          <w:rFonts w:eastAsia="Calibri"/>
          <w:color w:val="000000"/>
          <w:szCs w:val="24"/>
          <w:lang w:eastAsia="en-US"/>
        </w:rPr>
        <w:t>літера Б</w:t>
      </w:r>
      <w:r w:rsidRPr="005A57A0">
        <w:t>), які знаходяться за адресою</w:t>
      </w:r>
      <w:r>
        <w:t>: вул. Антоновича, 180, м. Київ</w:t>
      </w:r>
      <w:r w:rsidR="005F73E9">
        <w:t>;</w:t>
      </w:r>
      <w:r>
        <w:t xml:space="preserve"> </w:t>
      </w:r>
    </w:p>
    <w:p w:rsidR="005F73E9" w:rsidRPr="005F73E9" w:rsidRDefault="005F73E9" w:rsidP="005F73E9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firstLine="709"/>
        <w:jc w:val="both"/>
        <w:textAlignment w:val="baseline"/>
        <w:rPr>
          <w:lang w:val="ru-RU"/>
        </w:rPr>
      </w:pPr>
      <w:r w:rsidRPr="005F73E9">
        <w:rPr>
          <w:bCs/>
        </w:rPr>
        <w:t>ТОВ «СІСТЕМБУД» є переможцем електронного аукціону з продажу об’єкта малої приватизації – окремого майна – лабораторного комплексу літера Б (виробничої будівлі), площею 74,6 м</w:t>
      </w:r>
      <w:r w:rsidRPr="005F73E9">
        <w:rPr>
          <w:bCs/>
          <w:vertAlign w:val="superscript"/>
        </w:rPr>
        <w:t>2</w:t>
      </w:r>
      <w:r w:rsidRPr="005F73E9">
        <w:rPr>
          <w:bCs/>
        </w:rPr>
        <w:t xml:space="preserve">, за адресою: вул. Антоновича, 180, м. Київ, який відбувся 15.02.2021 (протокол про результати електронного аукціону № </w:t>
      </w:r>
      <w:r w:rsidRPr="005F73E9">
        <w:rPr>
          <w:bCs/>
          <w:lang w:val="en-US"/>
        </w:rPr>
        <w:t>UA</w:t>
      </w:r>
      <w:r w:rsidRPr="005F73E9">
        <w:rPr>
          <w:bCs/>
        </w:rPr>
        <w:t>-</w:t>
      </w:r>
      <w:r w:rsidRPr="005F73E9">
        <w:rPr>
          <w:bCs/>
          <w:lang w:val="en-US"/>
        </w:rPr>
        <w:t>PS</w:t>
      </w:r>
      <w:r w:rsidRPr="005F73E9">
        <w:rPr>
          <w:bCs/>
        </w:rPr>
        <w:t>-2021-01-17-000008-2)</w:t>
      </w:r>
      <w:r w:rsidRPr="005F73E9">
        <w:rPr>
          <w:bCs/>
          <w:lang w:val="ru-RU"/>
        </w:rPr>
        <w:t>.</w:t>
      </w:r>
    </w:p>
    <w:p w:rsidR="009909DF" w:rsidRDefault="009909DF" w:rsidP="00316A55">
      <w:pPr>
        <w:pStyle w:val="a3"/>
        <w:tabs>
          <w:tab w:val="left" w:pos="4862"/>
        </w:tabs>
        <w:ind w:firstLine="709"/>
        <w:rPr>
          <w:sz w:val="28"/>
          <w:szCs w:val="28"/>
          <w:lang w:val="ru-RU"/>
        </w:rPr>
      </w:pPr>
    </w:p>
    <w:p w:rsidR="005F73E9" w:rsidRPr="005F73E9" w:rsidRDefault="005F73E9" w:rsidP="00316A55">
      <w:pPr>
        <w:pStyle w:val="a3"/>
        <w:tabs>
          <w:tab w:val="left" w:pos="4862"/>
        </w:tabs>
        <w:ind w:firstLine="709"/>
        <w:rPr>
          <w:sz w:val="28"/>
          <w:szCs w:val="28"/>
          <w:lang w:val="ru-RU"/>
        </w:rPr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316A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5F73E9" w:rsidRPr="005F73E9" w:rsidRDefault="005F73E9" w:rsidP="005F73E9">
      <w:pPr>
        <w:ind w:firstLine="708"/>
        <w:jc w:val="both"/>
        <w:rPr>
          <w:rFonts w:eastAsia="Calibri"/>
          <w:color w:val="000000"/>
          <w:lang w:eastAsia="en-US"/>
        </w:rPr>
      </w:pPr>
      <w:r w:rsidRPr="005F73E9">
        <w:rPr>
          <w:rFonts w:eastAsia="Calibri"/>
          <w:color w:val="000000"/>
          <w:lang w:eastAsia="en-US"/>
        </w:rPr>
        <w:t>Активи, які є об’єктом придбання становлять собою виробничу будівлю літера Б (лабораторний комплекс), яка знаходиться за адресою: вул. Антоновича, 180, м. Київ, загальною площею 74,6 м</w:t>
      </w:r>
      <w:r w:rsidRPr="005F73E9">
        <w:rPr>
          <w:rFonts w:eastAsia="Calibri"/>
          <w:color w:val="000000"/>
          <w:vertAlign w:val="superscript"/>
          <w:lang w:eastAsia="en-US"/>
        </w:rPr>
        <w:t>2</w:t>
      </w:r>
      <w:r w:rsidRPr="005F73E9">
        <w:rPr>
          <w:rFonts w:eastAsia="Calibri"/>
          <w:color w:val="000000"/>
          <w:lang w:eastAsia="en-US"/>
        </w:rPr>
        <w:t>;</w:t>
      </w:r>
    </w:p>
    <w:p w:rsid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активи, які є об’єктом придбання, забезпечуватимуть здійснення діяльності з </w:t>
      </w:r>
      <w:r w:rsidR="00D64243">
        <w:rPr>
          <w:rFonts w:eastAsia="Calibri"/>
          <w:noProof w:val="0"/>
          <w:color w:val="000000"/>
          <w:szCs w:val="24"/>
          <w:lang w:eastAsia="en-US"/>
        </w:rPr>
        <w:t>надання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в оренду нежитлової (офісної, торговельної) нерухомості в межах м</w:t>
      </w:r>
      <w:r w:rsidR="00D64243">
        <w:rPr>
          <w:rFonts w:eastAsia="Calibri"/>
          <w:noProof w:val="0"/>
          <w:color w:val="000000"/>
          <w:szCs w:val="24"/>
          <w:lang w:eastAsia="en-US"/>
        </w:rPr>
        <w:t>.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Києва;</w:t>
      </w:r>
    </w:p>
    <w:p w:rsid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proofErr w:type="spellStart"/>
      <w:r w:rsidRPr="005F73E9">
        <w:rPr>
          <w:rFonts w:eastAsia="Calibri"/>
          <w:noProof w:val="0"/>
          <w:color w:val="000000"/>
          <w:szCs w:val="24"/>
          <w:lang w:eastAsia="en-US"/>
        </w:rPr>
        <w:t>балансоутримувачем</w:t>
      </w:r>
      <w:proofErr w:type="spellEnd"/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об’єкта придбання є державна наукова установа «Український інститут науково-технічної експертизи та інформації»;</w:t>
      </w:r>
    </w:p>
    <w:p w:rsid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</w:p>
    <w:p w:rsidR="005F73E9" w:rsidRP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ТОВ «СІСТЕМБУД» здійснює діяльність з: організації будівництва нежитлової (торговельної) нерухомості </w:t>
      </w:r>
      <w:r w:rsidR="00D64243">
        <w:rPr>
          <w:rFonts w:eastAsia="Calibri"/>
          <w:noProof w:val="0"/>
          <w:color w:val="000000"/>
          <w:szCs w:val="24"/>
          <w:lang w:eastAsia="en-US"/>
        </w:rPr>
        <w:t>в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межах м. Києва; </w:t>
      </w:r>
      <w:r w:rsidR="00D64243">
        <w:rPr>
          <w:rFonts w:eastAsia="Calibri"/>
          <w:noProof w:val="0"/>
          <w:color w:val="000000"/>
          <w:szCs w:val="24"/>
          <w:lang w:eastAsia="en-US"/>
        </w:rPr>
        <w:t>надання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в оренду комерційної (торговельної) нерухомості </w:t>
      </w:r>
      <w:r w:rsidR="00D64243">
        <w:rPr>
          <w:rFonts w:eastAsia="Calibri"/>
          <w:noProof w:val="0"/>
          <w:color w:val="000000"/>
          <w:szCs w:val="24"/>
          <w:lang w:eastAsia="en-US"/>
        </w:rPr>
        <w:t>в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межах м. Києва;</w:t>
      </w:r>
    </w:p>
    <w:p w:rsidR="005F73E9" w:rsidRP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5F73E9">
        <w:rPr>
          <w:rFonts w:eastAsia="Calibri"/>
          <w:noProof w:val="0"/>
          <w:color w:val="000000"/>
          <w:szCs w:val="24"/>
          <w:lang w:eastAsia="en-US"/>
        </w:rPr>
        <w:t>ТОВ «СІСТЕМБУД» пов’язане відносинами контролю із:</w:t>
      </w:r>
    </w:p>
    <w:p w:rsidR="005F73E9" w:rsidRP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суб’єктами господарювання – резидентами України, які здійснюють діяльність із: </w:t>
      </w:r>
      <w:r w:rsidR="00D64243">
        <w:rPr>
          <w:rFonts w:eastAsia="Calibri"/>
          <w:noProof w:val="0"/>
          <w:color w:val="000000"/>
          <w:szCs w:val="24"/>
          <w:lang w:eastAsia="en-US"/>
        </w:rPr>
        <w:t>надання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в оренду комерційної (торговельної) нерухомості в межах м. Києва; будівництва житлової та нежитлової нерухомості в межах м. Києва; організації будівництва будівель; діяльність інвестиційного фонду;</w:t>
      </w:r>
    </w:p>
    <w:p w:rsid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5F73E9">
        <w:rPr>
          <w:rFonts w:eastAsia="Calibri"/>
          <w:noProof w:val="0"/>
          <w:color w:val="000000"/>
          <w:szCs w:val="24"/>
          <w:lang w:eastAsia="en-US"/>
        </w:rPr>
        <w:t>фізичними особами – громадянами України;</w:t>
      </w:r>
    </w:p>
    <w:p w:rsidR="005F73E9" w:rsidRP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</w:p>
    <w:p w:rsidR="005F73E9" w:rsidRPr="005F73E9" w:rsidRDefault="005F73E9" w:rsidP="00D64243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5F73E9">
        <w:rPr>
          <w:rFonts w:eastAsia="Calibri"/>
          <w:noProof w:val="0"/>
          <w:color w:val="000000"/>
          <w:szCs w:val="24"/>
          <w:lang w:eastAsia="en-US"/>
        </w:rPr>
        <w:lastRenderedPageBreak/>
        <w:t>разом з цим, фіз</w:t>
      </w:r>
      <w:r>
        <w:rPr>
          <w:rFonts w:eastAsia="Calibri"/>
          <w:noProof w:val="0"/>
          <w:color w:val="000000"/>
          <w:szCs w:val="24"/>
          <w:lang w:eastAsia="en-US"/>
        </w:rPr>
        <w:t xml:space="preserve">ична особа – громадянка України, яка є </w:t>
      </w:r>
      <w:proofErr w:type="spellStart"/>
      <w:r>
        <w:rPr>
          <w:rFonts w:eastAsia="Calibri"/>
          <w:noProof w:val="0"/>
          <w:color w:val="000000"/>
          <w:szCs w:val="24"/>
          <w:lang w:eastAsia="en-US"/>
        </w:rPr>
        <w:t>бенефіціарним</w:t>
      </w:r>
      <w:proofErr w:type="spellEnd"/>
      <w:r>
        <w:rPr>
          <w:rFonts w:eastAsia="Calibri"/>
          <w:noProof w:val="0"/>
          <w:color w:val="000000"/>
          <w:szCs w:val="24"/>
          <w:lang w:eastAsia="en-US"/>
        </w:rPr>
        <w:t xml:space="preserve"> власником                                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>ТОВ «СІСТЕМБУД»</w:t>
      </w:r>
      <w:r>
        <w:rPr>
          <w:rFonts w:eastAsia="Calibri"/>
          <w:noProof w:val="0"/>
          <w:color w:val="000000"/>
          <w:szCs w:val="24"/>
          <w:lang w:eastAsia="en-US"/>
        </w:rPr>
        <w:t xml:space="preserve"> та суб’єктів господарювання, пов’язаних з ним відносинами контролю, 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разом із </w:t>
      </w:r>
      <w:r>
        <w:rPr>
          <w:rFonts w:eastAsia="Calibri"/>
          <w:noProof w:val="0"/>
          <w:color w:val="000000"/>
          <w:szCs w:val="24"/>
          <w:lang w:eastAsia="en-US"/>
        </w:rPr>
        <w:t xml:space="preserve">іншою 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фізичною особою – громадянкою України здійснюють спільний контроль над товариствами з обмеженою відповідальністю «Магістраль Буд Лтд» та «Сан </w:t>
      </w:r>
      <w:proofErr w:type="spellStart"/>
      <w:r w:rsidRPr="005F73E9">
        <w:rPr>
          <w:rFonts w:eastAsia="Calibri"/>
          <w:noProof w:val="0"/>
          <w:color w:val="000000"/>
          <w:szCs w:val="24"/>
          <w:lang w:eastAsia="en-US"/>
        </w:rPr>
        <w:t>Іннотех</w:t>
      </w:r>
      <w:proofErr w:type="spellEnd"/>
      <w:r w:rsidRPr="005F73E9">
        <w:rPr>
          <w:rFonts w:eastAsia="Calibri"/>
          <w:noProof w:val="0"/>
          <w:color w:val="000000"/>
          <w:szCs w:val="24"/>
          <w:lang w:eastAsia="en-US"/>
        </w:rPr>
        <w:t>» (обидва – м. Київ);</w:t>
      </w:r>
    </w:p>
    <w:p w:rsidR="005F73E9" w:rsidRP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фізична особа – громадянка України, пов’язана відносинами контролю із суб’єктами господарювання – резидентами України, які здійснюють діяльність </w:t>
      </w:r>
      <w:r w:rsidR="00D64243">
        <w:rPr>
          <w:rFonts w:eastAsia="Calibri"/>
          <w:noProof w:val="0"/>
          <w:color w:val="000000"/>
          <w:szCs w:val="24"/>
          <w:lang w:eastAsia="en-US"/>
        </w:rPr>
        <w:t>із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</w:t>
      </w:r>
      <w:r w:rsidR="00D64243">
        <w:rPr>
          <w:rFonts w:eastAsia="Calibri"/>
          <w:noProof w:val="0"/>
          <w:color w:val="000000"/>
          <w:szCs w:val="24"/>
          <w:lang w:eastAsia="en-US"/>
        </w:rPr>
        <w:t>надання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в оренду нерухомого майна та будівництва житлової та нежитлової нерухомості в межах м. Києва;</w:t>
      </w:r>
    </w:p>
    <w:p w:rsid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співвласники товариств з обмеженою відповідальністю «Магістраль Буд Лтд» та «Сан </w:t>
      </w:r>
      <w:proofErr w:type="spellStart"/>
      <w:r w:rsidRPr="005F73E9">
        <w:rPr>
          <w:rFonts w:eastAsia="Calibri"/>
          <w:noProof w:val="0"/>
          <w:color w:val="000000"/>
          <w:szCs w:val="24"/>
          <w:lang w:eastAsia="en-US"/>
        </w:rPr>
        <w:t>Іннотех</w:t>
      </w:r>
      <w:proofErr w:type="spellEnd"/>
      <w:r w:rsidRPr="005F73E9">
        <w:rPr>
          <w:rFonts w:eastAsia="Calibri"/>
          <w:noProof w:val="0"/>
          <w:color w:val="000000"/>
          <w:szCs w:val="24"/>
          <w:lang w:eastAsia="en-US"/>
        </w:rPr>
        <w:t>» не здійснюють спільно або узгоджено господарськ</w:t>
      </w:r>
      <w:r w:rsidR="00D64243">
        <w:rPr>
          <w:rFonts w:eastAsia="Calibri"/>
          <w:noProof w:val="0"/>
          <w:color w:val="000000"/>
          <w:szCs w:val="24"/>
          <w:lang w:eastAsia="en-US"/>
        </w:rPr>
        <w:t>ої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 діяльн</w:t>
      </w:r>
      <w:r w:rsidR="00D64243">
        <w:rPr>
          <w:rFonts w:eastAsia="Calibri"/>
          <w:noProof w:val="0"/>
          <w:color w:val="000000"/>
          <w:szCs w:val="24"/>
          <w:lang w:eastAsia="en-US"/>
        </w:rPr>
        <w:t>о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>ст</w:t>
      </w:r>
      <w:r w:rsidR="00D64243">
        <w:rPr>
          <w:rFonts w:eastAsia="Calibri"/>
          <w:noProof w:val="0"/>
          <w:color w:val="000000"/>
          <w:szCs w:val="24"/>
          <w:lang w:eastAsia="en-US"/>
        </w:rPr>
        <w:t>і</w:t>
      </w:r>
      <w:r w:rsidRPr="005F73E9">
        <w:rPr>
          <w:rFonts w:eastAsia="Calibri"/>
          <w:noProof w:val="0"/>
          <w:color w:val="000000"/>
          <w:szCs w:val="24"/>
          <w:lang w:eastAsia="en-US"/>
        </w:rPr>
        <w:t xml:space="preserve">, у тому числі не чинять впливу на господарську діяльність інших суб’єктів господарювання, за винятком товариств з обмеженою відповідальністю «Магістраль Буд Лтд» та «Сан </w:t>
      </w:r>
      <w:proofErr w:type="spellStart"/>
      <w:r w:rsidRPr="005F73E9">
        <w:rPr>
          <w:rFonts w:eastAsia="Calibri"/>
          <w:noProof w:val="0"/>
          <w:color w:val="000000"/>
          <w:szCs w:val="24"/>
          <w:lang w:eastAsia="en-US"/>
        </w:rPr>
        <w:t>Іннотех</w:t>
      </w:r>
      <w:proofErr w:type="spellEnd"/>
      <w:r w:rsidRPr="005F73E9">
        <w:rPr>
          <w:rFonts w:eastAsia="Calibri"/>
          <w:noProof w:val="0"/>
          <w:color w:val="000000"/>
          <w:szCs w:val="24"/>
          <w:lang w:eastAsia="en-US"/>
        </w:rPr>
        <w:t>», по відношенню до яких вони є контролюючими співвласниками та виключно щодо яких вони чинять спільний контроль.</w:t>
      </w:r>
    </w:p>
    <w:p w:rsidR="005F73E9" w:rsidRDefault="005F73E9" w:rsidP="005F73E9">
      <w:pPr>
        <w:pStyle w:val="a3"/>
        <w:tabs>
          <w:tab w:val="left" w:pos="4862"/>
        </w:tabs>
        <w:ind w:firstLine="709"/>
        <w:rPr>
          <w:rFonts w:eastAsia="Calibri"/>
          <w:noProof w:val="0"/>
          <w:color w:val="000000"/>
          <w:szCs w:val="24"/>
          <w:lang w:eastAsia="en-US"/>
        </w:rPr>
      </w:pPr>
    </w:p>
    <w:p w:rsidR="00186751" w:rsidRDefault="00186751" w:rsidP="005F73E9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316A55">
      <w:pPr>
        <w:pStyle w:val="a3"/>
        <w:tabs>
          <w:tab w:val="left" w:pos="4862"/>
        </w:tabs>
        <w:ind w:firstLine="709"/>
      </w:pPr>
    </w:p>
    <w:p w:rsidR="00186751" w:rsidRPr="00186751" w:rsidRDefault="00186751" w:rsidP="00316A5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5F73E9" w:rsidRPr="005F73E9" w:rsidRDefault="005F73E9" w:rsidP="005F73E9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5F73E9">
        <w:rPr>
          <w:szCs w:val="20"/>
          <w:lang w:eastAsia="uk-UA"/>
        </w:rPr>
        <w:t xml:space="preserve">Надати дозвіл </w:t>
      </w:r>
      <w:r w:rsidRPr="005F73E9">
        <w:t xml:space="preserve">товариству з обмеженою відповідальністю </w:t>
      </w:r>
      <w:r w:rsidR="00543C86">
        <w:t xml:space="preserve">«СІСТЕМБУД» </w:t>
      </w:r>
      <w:r w:rsidRPr="005F73E9">
        <w:t>(м. Київ, ідентифікаційний код юридичної особи 41295045) на придбання активів у вигляді нежитлового приміщення (виробнича будівля – лабораторний комплекс</w:t>
      </w:r>
      <w:r w:rsidRPr="005F73E9">
        <w:rPr>
          <w:szCs w:val="20"/>
        </w:rPr>
        <w:t xml:space="preserve"> </w:t>
      </w:r>
      <w:r w:rsidRPr="005F73E9">
        <w:t>літера Б), які знаходяться за адресою: вул. Антоновича, 180, м. Київ</w:t>
      </w:r>
      <w:r w:rsidRPr="005F73E9">
        <w:rPr>
          <w:rFonts w:eastAsia="Calibri"/>
          <w:lang w:eastAsia="en-US"/>
        </w:rPr>
        <w:t>.</w:t>
      </w:r>
    </w:p>
    <w:p w:rsidR="00EE50ED" w:rsidRPr="005558FC" w:rsidRDefault="00EE50ED" w:rsidP="00AD58F5">
      <w:pPr>
        <w:ind w:firstLine="561"/>
        <w:jc w:val="both"/>
        <w:rPr>
          <w:sz w:val="22"/>
          <w:szCs w:val="22"/>
        </w:rPr>
      </w:pPr>
    </w:p>
    <w:p w:rsidR="0063141E" w:rsidRDefault="0063141E" w:rsidP="00AD58F5">
      <w:pPr>
        <w:ind w:firstLine="561"/>
        <w:jc w:val="both"/>
        <w:rPr>
          <w:sz w:val="22"/>
          <w:szCs w:val="22"/>
        </w:rPr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proofErr w:type="gramStart"/>
      <w:r w:rsidR="00DA6462">
        <w:rPr>
          <w:lang w:val="ru-RU"/>
        </w:rPr>
        <w:t>П</w:t>
      </w:r>
      <w:proofErr w:type="gramEnd"/>
      <w:r w:rsidR="00DA6462">
        <w:rPr>
          <w:lang w:val="ru-RU"/>
        </w:rPr>
        <w:t>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6A4" w:rsidRDefault="00BD56A4">
      <w:r>
        <w:separator/>
      </w:r>
    </w:p>
  </w:endnote>
  <w:endnote w:type="continuationSeparator" w:id="0">
    <w:p w:rsidR="00BD56A4" w:rsidRDefault="00BD5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6A4" w:rsidRDefault="00BD56A4">
      <w:r>
        <w:separator/>
      </w:r>
    </w:p>
  </w:footnote>
  <w:footnote w:type="continuationSeparator" w:id="0">
    <w:p w:rsidR="00BD56A4" w:rsidRDefault="00BD5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243" w:rsidRDefault="00D6424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4243" w:rsidRDefault="00D642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243" w:rsidRDefault="00D64243">
    <w:pPr>
      <w:pStyle w:val="a5"/>
    </w:pPr>
  </w:p>
  <w:p w:rsidR="00D64243" w:rsidRDefault="00D64243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6EAD">
      <w:rPr>
        <w:rStyle w:val="a6"/>
        <w:noProof/>
      </w:rPr>
      <w:t>2</w:t>
    </w:r>
    <w:r>
      <w:rPr>
        <w:rStyle w:val="a6"/>
      </w:rPr>
      <w:fldChar w:fldCharType="end"/>
    </w:r>
  </w:p>
  <w:p w:rsidR="00D64243" w:rsidRDefault="00D64243">
    <w:pPr>
      <w:pStyle w:val="a5"/>
    </w:pPr>
  </w:p>
  <w:p w:rsidR="00D64243" w:rsidRPr="00B82EE1" w:rsidRDefault="00D64243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2765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546C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16A55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0388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3C86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4E6A"/>
    <w:rsid w:val="005861DA"/>
    <w:rsid w:val="0058665F"/>
    <w:rsid w:val="005902B3"/>
    <w:rsid w:val="00592AC2"/>
    <w:rsid w:val="005A2D50"/>
    <w:rsid w:val="005A423F"/>
    <w:rsid w:val="005A4DB6"/>
    <w:rsid w:val="005A57A0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5F73E9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4905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B465F"/>
    <w:rsid w:val="006C58D1"/>
    <w:rsid w:val="006E07B7"/>
    <w:rsid w:val="006E225A"/>
    <w:rsid w:val="006E5055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1605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188D"/>
    <w:rsid w:val="008B7373"/>
    <w:rsid w:val="008C705A"/>
    <w:rsid w:val="008C74CE"/>
    <w:rsid w:val="008D22F1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909DF"/>
    <w:rsid w:val="00993BFD"/>
    <w:rsid w:val="00993F38"/>
    <w:rsid w:val="00994CE2"/>
    <w:rsid w:val="00996639"/>
    <w:rsid w:val="009A16DB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2211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0BEF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56A4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0A7B"/>
    <w:rsid w:val="00C51E6F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40B7B"/>
    <w:rsid w:val="00D51554"/>
    <w:rsid w:val="00D56D6F"/>
    <w:rsid w:val="00D60845"/>
    <w:rsid w:val="00D64243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C7EA6"/>
    <w:rsid w:val="00FD2982"/>
    <w:rsid w:val="00FD4D07"/>
    <w:rsid w:val="00FD6EAD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2021-04-14T07:24:00Z</cp:lastPrinted>
  <dcterms:created xsi:type="dcterms:W3CDTF">2021-04-19T10:29:00Z</dcterms:created>
  <dcterms:modified xsi:type="dcterms:W3CDTF">2021-04-19T10:29:00Z</dcterms:modified>
</cp:coreProperties>
</file>